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62" w:rsidRPr="002644C0" w:rsidRDefault="001B2F62">
      <w:pPr>
        <w:rPr>
          <w:b/>
          <w:sz w:val="32"/>
          <w:szCs w:val="32"/>
        </w:rPr>
      </w:pPr>
      <w:r w:rsidRPr="00E23035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81.75pt">
            <v:imagedata r:id="rId5" o:title=""/>
          </v:shape>
        </w:pict>
      </w:r>
      <w:r w:rsidRPr="002644C0">
        <w:rPr>
          <w:b/>
          <w:sz w:val="32"/>
          <w:szCs w:val="32"/>
        </w:rPr>
        <w:t xml:space="preserve">IARCEES </w:t>
      </w:r>
    </w:p>
    <w:p w:rsidR="001B2F62" w:rsidRDefault="001B2F62" w:rsidP="00640E63">
      <w:pPr>
        <w:spacing w:line="240" w:lineRule="auto"/>
        <w:jc w:val="center"/>
        <w:rPr>
          <w:sz w:val="26"/>
        </w:rPr>
      </w:pPr>
    </w:p>
    <w:p w:rsidR="001B2F62" w:rsidRPr="00640E63" w:rsidRDefault="001B2F62" w:rsidP="00640E63">
      <w:pPr>
        <w:spacing w:line="240" w:lineRule="auto"/>
        <w:jc w:val="center"/>
        <w:rPr>
          <w:sz w:val="26"/>
        </w:rPr>
      </w:pPr>
      <w:r w:rsidRPr="00640E63">
        <w:rPr>
          <w:sz w:val="26"/>
        </w:rPr>
        <w:t>Annual General Meeting 2016</w:t>
      </w:r>
    </w:p>
    <w:p w:rsidR="001B2F62" w:rsidRDefault="001B2F62" w:rsidP="00640E63">
      <w:pPr>
        <w:spacing w:line="240" w:lineRule="auto"/>
        <w:jc w:val="center"/>
        <w:rPr>
          <w:sz w:val="26"/>
        </w:rPr>
      </w:pPr>
      <w:r w:rsidRPr="00640E63">
        <w:rPr>
          <w:sz w:val="26"/>
        </w:rPr>
        <w:t xml:space="preserve">Sunday, 8 May, </w:t>
      </w:r>
      <w:r>
        <w:rPr>
          <w:sz w:val="26"/>
        </w:rPr>
        <w:t>12:30-14:00</w:t>
      </w:r>
    </w:p>
    <w:p w:rsidR="001B2F62" w:rsidRPr="00640E63" w:rsidRDefault="001B2F62" w:rsidP="00640E63">
      <w:pPr>
        <w:spacing w:line="240" w:lineRule="auto"/>
        <w:jc w:val="center"/>
        <w:rPr>
          <w:sz w:val="26"/>
        </w:rPr>
      </w:pPr>
      <w:smartTag w:uri="urn:schemas-microsoft-com:office:smarttags" w:element="PlaceName">
        <w:smartTag w:uri="urn:schemas-microsoft-com:office:smarttags" w:element="place">
          <w:r w:rsidRPr="00640E63">
            <w:rPr>
              <w:sz w:val="26"/>
            </w:rPr>
            <w:t>Maynooth</w:t>
          </w:r>
        </w:smartTag>
        <w:r w:rsidRPr="00640E63">
          <w:rPr>
            <w:sz w:val="26"/>
          </w:rPr>
          <w:t xml:space="preserve"> </w:t>
        </w:r>
        <w:smartTag w:uri="urn:schemas-microsoft-com:office:smarttags" w:element="PlaceType">
          <w:r w:rsidRPr="00640E63">
            <w:rPr>
              <w:sz w:val="26"/>
            </w:rPr>
            <w:t>University</w:t>
          </w:r>
        </w:smartTag>
      </w:smartTag>
    </w:p>
    <w:p w:rsidR="001B2F62" w:rsidRPr="00640E63" w:rsidRDefault="001B2F62">
      <w:pPr>
        <w:rPr>
          <w:sz w:val="26"/>
        </w:rPr>
      </w:pPr>
    </w:p>
    <w:p w:rsidR="001B2F62" w:rsidRPr="00640E63" w:rsidRDefault="001B2F62" w:rsidP="00984AF1">
      <w:pPr>
        <w:spacing w:line="360" w:lineRule="auto"/>
        <w:jc w:val="center"/>
        <w:rPr>
          <w:b/>
          <w:sz w:val="28"/>
        </w:rPr>
      </w:pPr>
      <w:r w:rsidRPr="00640E63">
        <w:rPr>
          <w:b/>
          <w:sz w:val="28"/>
        </w:rPr>
        <w:t>Agenda</w:t>
      </w:r>
    </w:p>
    <w:p w:rsidR="001B2F62" w:rsidRPr="00640E63" w:rsidRDefault="001B2F62" w:rsidP="006056D9">
      <w:pPr>
        <w:rPr>
          <w:sz w:val="26"/>
        </w:rPr>
      </w:pPr>
      <w:r w:rsidRPr="00640E63">
        <w:rPr>
          <w:sz w:val="26"/>
        </w:rPr>
        <w:t>1. 2015 AGM minutes and matters arising</w:t>
      </w:r>
    </w:p>
    <w:p w:rsidR="001B2F62" w:rsidRDefault="001B2F62" w:rsidP="006056D9">
      <w:pPr>
        <w:rPr>
          <w:sz w:val="26"/>
        </w:rPr>
      </w:pPr>
      <w:r w:rsidRPr="00640E63">
        <w:rPr>
          <w:sz w:val="26"/>
        </w:rPr>
        <w:t>2. President’s report</w:t>
      </w:r>
    </w:p>
    <w:p w:rsidR="001B2F62" w:rsidRPr="00640E63" w:rsidRDefault="001B2F62" w:rsidP="006056D9">
      <w:pPr>
        <w:rPr>
          <w:sz w:val="26"/>
        </w:rPr>
      </w:pPr>
      <w:r>
        <w:rPr>
          <w:sz w:val="26"/>
        </w:rPr>
        <w:t>3. Secretary’s report</w:t>
      </w:r>
    </w:p>
    <w:p w:rsidR="001B2F62" w:rsidRPr="00640E63" w:rsidRDefault="001B2F62" w:rsidP="006056D9">
      <w:pPr>
        <w:rPr>
          <w:sz w:val="26"/>
        </w:rPr>
      </w:pPr>
      <w:r>
        <w:rPr>
          <w:sz w:val="26"/>
        </w:rPr>
        <w:t>4</w:t>
      </w:r>
      <w:r w:rsidRPr="00640E63">
        <w:rPr>
          <w:sz w:val="26"/>
        </w:rPr>
        <w:t>. Treasurer’s report</w:t>
      </w:r>
    </w:p>
    <w:p w:rsidR="001B2F62" w:rsidRPr="00640E63" w:rsidRDefault="001B2F62" w:rsidP="006056D9">
      <w:pPr>
        <w:rPr>
          <w:sz w:val="26"/>
        </w:rPr>
      </w:pPr>
      <w:r>
        <w:rPr>
          <w:sz w:val="26"/>
        </w:rPr>
        <w:t>5</w:t>
      </w:r>
      <w:r w:rsidRPr="00640E63">
        <w:rPr>
          <w:sz w:val="26"/>
        </w:rPr>
        <w:t xml:space="preserve">. </w:t>
      </w:r>
      <w:r>
        <w:rPr>
          <w:sz w:val="26"/>
        </w:rPr>
        <w:t>Election of officers</w:t>
      </w:r>
    </w:p>
    <w:p w:rsidR="001B2F62" w:rsidRDefault="001B2F62" w:rsidP="008D65A5">
      <w:pPr>
        <w:rPr>
          <w:sz w:val="26"/>
        </w:rPr>
      </w:pPr>
      <w:r>
        <w:rPr>
          <w:sz w:val="26"/>
        </w:rPr>
        <w:t xml:space="preserve">6. </w:t>
      </w:r>
      <w:r w:rsidRPr="00640E63">
        <w:rPr>
          <w:sz w:val="26"/>
        </w:rPr>
        <w:t>2017 and 2018</w:t>
      </w:r>
      <w:r>
        <w:rPr>
          <w:sz w:val="26"/>
        </w:rPr>
        <w:t xml:space="preserve"> c</w:t>
      </w:r>
      <w:r w:rsidRPr="00640E63">
        <w:rPr>
          <w:sz w:val="26"/>
        </w:rPr>
        <w:t>onferences</w:t>
      </w:r>
    </w:p>
    <w:p w:rsidR="001B2F62" w:rsidRDefault="001B2F62" w:rsidP="00A073F6">
      <w:pPr>
        <w:rPr>
          <w:sz w:val="26"/>
        </w:rPr>
      </w:pPr>
      <w:r>
        <w:rPr>
          <w:sz w:val="26"/>
        </w:rPr>
        <w:t>7. ISS</w:t>
      </w:r>
    </w:p>
    <w:p w:rsidR="001B2F62" w:rsidRDefault="001B2F62" w:rsidP="006056D9">
      <w:pPr>
        <w:rPr>
          <w:sz w:val="26"/>
        </w:rPr>
      </w:pPr>
      <w:r>
        <w:rPr>
          <w:sz w:val="26"/>
        </w:rPr>
        <w:t>8. Website and social media</w:t>
      </w:r>
    </w:p>
    <w:p w:rsidR="001B2F62" w:rsidRDefault="001B2F62" w:rsidP="00BC457B">
      <w:pPr>
        <w:rPr>
          <w:sz w:val="26"/>
        </w:rPr>
      </w:pPr>
      <w:r>
        <w:rPr>
          <w:sz w:val="26"/>
        </w:rPr>
        <w:t xml:space="preserve">9. Motion: </w:t>
      </w:r>
    </w:p>
    <w:p w:rsidR="001B2F62" w:rsidRPr="00BC457B" w:rsidRDefault="001B2F62" w:rsidP="00BC457B">
      <w:pPr>
        <w:ind w:left="360"/>
        <w:rPr>
          <w:sz w:val="26"/>
        </w:rPr>
      </w:pPr>
      <w:r>
        <w:rPr>
          <w:sz w:val="26"/>
        </w:rPr>
        <w:t>‘To align the English and Irish versions of the Association’s name, by changing the Irish version from “</w:t>
      </w:r>
      <w:r w:rsidRPr="00BC457B">
        <w:rPr>
          <w:sz w:val="26"/>
        </w:rPr>
        <w:t>Cumman Slaiviseach na hÉireann” to “An Cumann Éireannach um Staidéar ar an Rúis agus ar Thíortha na hEorpa Láir agus Thoir”</w:t>
      </w:r>
      <w:r>
        <w:rPr>
          <w:sz w:val="26"/>
        </w:rPr>
        <w:t>.</w:t>
      </w:r>
      <w:r w:rsidRPr="00BC457B">
        <w:rPr>
          <w:sz w:val="26"/>
        </w:rPr>
        <w:t>’</w:t>
      </w:r>
    </w:p>
    <w:p w:rsidR="001B2F62" w:rsidRDefault="001B2F62" w:rsidP="00BC457B">
      <w:pPr>
        <w:rPr>
          <w:sz w:val="26"/>
        </w:rPr>
      </w:pPr>
      <w:r>
        <w:rPr>
          <w:sz w:val="26"/>
        </w:rPr>
        <w:t>10. Honorary membership proposals</w:t>
      </w:r>
    </w:p>
    <w:p w:rsidR="001B2F62" w:rsidRDefault="001B2F62" w:rsidP="006056D9">
      <w:pPr>
        <w:rPr>
          <w:sz w:val="26"/>
        </w:rPr>
      </w:pPr>
      <w:r>
        <w:rPr>
          <w:sz w:val="26"/>
        </w:rPr>
        <w:t>11. IARCEES archives</w:t>
      </w:r>
    </w:p>
    <w:p w:rsidR="001B2F62" w:rsidRPr="00640E63" w:rsidRDefault="001B2F62" w:rsidP="006056D9">
      <w:pPr>
        <w:rPr>
          <w:sz w:val="26"/>
        </w:rPr>
      </w:pPr>
      <w:r>
        <w:rPr>
          <w:sz w:val="26"/>
        </w:rPr>
        <w:t>12</w:t>
      </w:r>
      <w:r w:rsidRPr="00640E63">
        <w:rPr>
          <w:sz w:val="26"/>
        </w:rPr>
        <w:t>. AOB</w:t>
      </w:r>
    </w:p>
    <w:sectPr w:rsidR="001B2F62" w:rsidRPr="00640E63" w:rsidSect="007E6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3393"/>
    <w:multiLevelType w:val="hybridMultilevel"/>
    <w:tmpl w:val="FDE0169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6D9"/>
    <w:rsid w:val="000D49ED"/>
    <w:rsid w:val="000F1C39"/>
    <w:rsid w:val="00170B3C"/>
    <w:rsid w:val="001B2F62"/>
    <w:rsid w:val="002644C0"/>
    <w:rsid w:val="002E7B7F"/>
    <w:rsid w:val="00337507"/>
    <w:rsid w:val="00376809"/>
    <w:rsid w:val="00386C99"/>
    <w:rsid w:val="003C7062"/>
    <w:rsid w:val="00423890"/>
    <w:rsid w:val="00477F01"/>
    <w:rsid w:val="0056623F"/>
    <w:rsid w:val="00573C90"/>
    <w:rsid w:val="006056D9"/>
    <w:rsid w:val="006263AD"/>
    <w:rsid w:val="00640E63"/>
    <w:rsid w:val="00652467"/>
    <w:rsid w:val="006E24D4"/>
    <w:rsid w:val="00740548"/>
    <w:rsid w:val="007941C5"/>
    <w:rsid w:val="007E63B3"/>
    <w:rsid w:val="008D65A5"/>
    <w:rsid w:val="00946005"/>
    <w:rsid w:val="00984AF1"/>
    <w:rsid w:val="009A4520"/>
    <w:rsid w:val="009C4513"/>
    <w:rsid w:val="00A0467F"/>
    <w:rsid w:val="00A073F6"/>
    <w:rsid w:val="00A477ED"/>
    <w:rsid w:val="00B0376E"/>
    <w:rsid w:val="00B113A5"/>
    <w:rsid w:val="00BA0A82"/>
    <w:rsid w:val="00BC457B"/>
    <w:rsid w:val="00BF3823"/>
    <w:rsid w:val="00C32A01"/>
    <w:rsid w:val="00D96AB3"/>
    <w:rsid w:val="00E23035"/>
    <w:rsid w:val="00F80967"/>
    <w:rsid w:val="00F97D4F"/>
    <w:rsid w:val="00FB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B3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5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88</Words>
  <Characters>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IARCEES </dc:title>
  <dc:subject/>
  <dc:creator>Balazs Apor</dc:creator>
  <cp:keywords/>
  <dc:description/>
  <cp:lastModifiedBy>Conny Opitz</cp:lastModifiedBy>
  <cp:revision>8</cp:revision>
  <dcterms:created xsi:type="dcterms:W3CDTF">2016-04-27T10:02:00Z</dcterms:created>
  <dcterms:modified xsi:type="dcterms:W3CDTF">2016-04-27T11:45:00Z</dcterms:modified>
</cp:coreProperties>
</file>