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7B2914" w14:textId="77777777" w:rsidR="00BD2B6A" w:rsidRDefault="00000000" w:rsidP="001E328E">
      <w:pPr>
        <w:spacing w:line="480" w:lineRule="auto"/>
        <w:ind w:left="-900"/>
        <w:jc w:val="both"/>
        <w:rPr>
          <w:b/>
          <w:sz w:val="24"/>
        </w:rPr>
      </w:pPr>
      <w:r>
        <w:rPr>
          <w:rFonts w:cs="Arial"/>
          <w:sz w:val="26"/>
        </w:rPr>
        <w:pict w14:anchorId="474A0A2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1.5pt;height:140pt">
            <v:imagedata r:id="rId6" o:title="IARCEES logo final small-02"/>
          </v:shape>
        </w:pict>
      </w:r>
    </w:p>
    <w:p w14:paraId="7EE3AF31" w14:textId="77777777" w:rsidR="00BD2B6A" w:rsidRDefault="00BD2B6A">
      <w:pPr>
        <w:pStyle w:val="Heading1"/>
        <w:jc w:val="center"/>
      </w:pPr>
      <w:r>
        <w:t xml:space="preserve">Membership Renewal </w:t>
      </w:r>
      <w:r w:rsidR="006653DF">
        <w:t>Invoice</w:t>
      </w:r>
    </w:p>
    <w:p w14:paraId="7FC4DD36" w14:textId="77777777" w:rsidR="006653DF" w:rsidRDefault="006653DF" w:rsidP="006653DF">
      <w:pPr>
        <w:jc w:val="both"/>
      </w:pPr>
    </w:p>
    <w:p w14:paraId="3E676EE8" w14:textId="743D8084" w:rsidR="00DF0974" w:rsidRDefault="006653DF" w:rsidP="006653DF">
      <w:pPr>
        <w:jc w:val="both"/>
        <w:rPr>
          <w:rFonts w:ascii="Arial" w:hAnsi="Arial" w:cs="Arial"/>
          <w:snapToGrid w:val="0"/>
          <w:color w:val="000000"/>
          <w:sz w:val="20"/>
        </w:rPr>
      </w:pPr>
      <w:r w:rsidRPr="00A61328">
        <w:rPr>
          <w:rFonts w:ascii="Arial" w:hAnsi="Arial" w:cs="Arial"/>
          <w:sz w:val="20"/>
        </w:rPr>
        <w:t>Please fill in this form and forward along with your payment to Treasurer IARCEES, c/</w:t>
      </w:r>
      <w:r w:rsidRPr="00B76119">
        <w:rPr>
          <w:rFonts w:ascii="Arial" w:hAnsi="Arial" w:cs="Arial"/>
          <w:sz w:val="18"/>
        </w:rPr>
        <w:t xml:space="preserve">o </w:t>
      </w:r>
      <w:r w:rsidR="00DA60EF">
        <w:rPr>
          <w:rFonts w:ascii="Arial" w:hAnsi="Arial" w:cs="Arial"/>
          <w:sz w:val="20"/>
        </w:rPr>
        <w:t>Róis</w:t>
      </w:r>
      <w:r w:rsidR="00DA60EF" w:rsidRPr="00F55600">
        <w:rPr>
          <w:rFonts w:ascii="Arial" w:hAnsi="Arial" w:cs="Arial"/>
          <w:sz w:val="20"/>
        </w:rPr>
        <w:t>ín Healy, Department of History, NUI Galway, University Road, Galway, Ireland, H91 TK33.</w:t>
      </w:r>
      <w:r w:rsidRPr="00A61328">
        <w:rPr>
          <w:rFonts w:ascii="Arial" w:hAnsi="Arial" w:cs="Arial"/>
          <w:snapToGrid w:val="0"/>
          <w:color w:val="000000"/>
          <w:sz w:val="20"/>
        </w:rPr>
        <w:t xml:space="preserve"> </w:t>
      </w:r>
    </w:p>
    <w:p w14:paraId="211691BA" w14:textId="77777777" w:rsidR="00DF0974" w:rsidRDefault="00DF0974" w:rsidP="006653DF">
      <w:pPr>
        <w:jc w:val="both"/>
        <w:rPr>
          <w:rFonts w:ascii="Arial" w:hAnsi="Arial" w:cs="Arial"/>
          <w:snapToGrid w:val="0"/>
          <w:color w:val="000000"/>
          <w:sz w:val="20"/>
        </w:rPr>
      </w:pPr>
    </w:p>
    <w:p w14:paraId="79E13F12" w14:textId="77777777" w:rsidR="006653DF" w:rsidRPr="00A61328" w:rsidRDefault="006653DF" w:rsidP="006653DF">
      <w:pPr>
        <w:jc w:val="both"/>
        <w:rPr>
          <w:rFonts w:ascii="Arial" w:hAnsi="Arial" w:cs="Arial"/>
          <w:snapToGrid w:val="0"/>
          <w:color w:val="000000"/>
          <w:sz w:val="20"/>
        </w:rPr>
      </w:pPr>
      <w:r w:rsidRPr="00A61328">
        <w:rPr>
          <w:rFonts w:ascii="Arial" w:hAnsi="Arial" w:cs="Arial"/>
          <w:snapToGrid w:val="0"/>
          <w:color w:val="000000"/>
          <w:sz w:val="20"/>
        </w:rPr>
        <w:t xml:space="preserve">Electronic payments may be made to: </w:t>
      </w:r>
    </w:p>
    <w:p w14:paraId="513D7FB6" w14:textId="77777777" w:rsidR="006653DF" w:rsidRPr="00A61328" w:rsidRDefault="006653DF" w:rsidP="006653DF">
      <w:pPr>
        <w:jc w:val="both"/>
        <w:rPr>
          <w:rFonts w:ascii="Arial" w:hAnsi="Arial" w:cs="Arial"/>
          <w:snapToGrid w:val="0"/>
          <w:color w:val="000000"/>
          <w:sz w:val="20"/>
        </w:rPr>
      </w:pPr>
    </w:p>
    <w:p w14:paraId="3F5951CB" w14:textId="77777777" w:rsidR="006E6E6C" w:rsidRDefault="00A61328" w:rsidP="00A61328">
      <w:pPr>
        <w:rPr>
          <w:rFonts w:ascii="Arial" w:hAnsi="Arial" w:cs="Arial"/>
          <w:sz w:val="20"/>
        </w:rPr>
      </w:pPr>
      <w:r w:rsidRPr="00A61328">
        <w:rPr>
          <w:rFonts w:ascii="Arial" w:hAnsi="Arial" w:cs="Arial"/>
          <w:b/>
          <w:sz w:val="20"/>
        </w:rPr>
        <w:t xml:space="preserve">Euro </w:t>
      </w:r>
      <w:r w:rsidR="006E6E6C">
        <w:rPr>
          <w:rFonts w:ascii="Arial" w:hAnsi="Arial" w:cs="Arial"/>
          <w:b/>
          <w:sz w:val="20"/>
        </w:rPr>
        <w:t xml:space="preserve">and international </w:t>
      </w:r>
      <w:r w:rsidRPr="00A61328">
        <w:rPr>
          <w:rFonts w:ascii="Arial" w:hAnsi="Arial" w:cs="Arial"/>
          <w:b/>
          <w:sz w:val="20"/>
        </w:rPr>
        <w:t>payments:</w:t>
      </w:r>
      <w:r w:rsidRPr="00A61328">
        <w:rPr>
          <w:rFonts w:ascii="Arial" w:hAnsi="Arial" w:cs="Arial"/>
          <w:sz w:val="20"/>
        </w:rPr>
        <w:t xml:space="preserve"> </w:t>
      </w:r>
    </w:p>
    <w:p w14:paraId="60A3A911" w14:textId="77777777" w:rsidR="006653DF" w:rsidRPr="00A61328" w:rsidRDefault="006653DF" w:rsidP="006E6E6C">
      <w:pPr>
        <w:ind w:left="1440"/>
        <w:rPr>
          <w:rFonts w:ascii="Arial" w:hAnsi="Arial" w:cs="Arial"/>
          <w:sz w:val="20"/>
        </w:rPr>
      </w:pPr>
      <w:r w:rsidRPr="00A61328">
        <w:rPr>
          <w:rFonts w:ascii="Arial" w:hAnsi="Arial" w:cs="Arial"/>
          <w:sz w:val="20"/>
        </w:rPr>
        <w:t xml:space="preserve">Bank name: Bank of </w:t>
      </w:r>
      <w:smartTag w:uri="urn:schemas-microsoft-com:office:smarttags" w:element="country-region">
        <w:smartTag w:uri="urn:schemas-microsoft-com:office:smarttags" w:element="place">
          <w:r w:rsidRPr="00A61328">
            <w:rPr>
              <w:rFonts w:ascii="Arial" w:hAnsi="Arial" w:cs="Arial"/>
              <w:sz w:val="20"/>
            </w:rPr>
            <w:t>Ireland</w:t>
          </w:r>
        </w:smartTag>
      </w:smartTag>
      <w:r w:rsidR="006E6E6C">
        <w:rPr>
          <w:rFonts w:ascii="Arial" w:hAnsi="Arial" w:cs="Arial"/>
          <w:sz w:val="20"/>
        </w:rPr>
        <w:t>, College Green Dublin 2</w:t>
      </w:r>
    </w:p>
    <w:p w14:paraId="0199E698" w14:textId="77777777" w:rsidR="006653DF" w:rsidRPr="00A61328" w:rsidRDefault="006653DF" w:rsidP="006653DF">
      <w:pPr>
        <w:ind w:left="1440"/>
        <w:rPr>
          <w:rFonts w:ascii="Arial" w:hAnsi="Arial" w:cs="Arial"/>
          <w:sz w:val="20"/>
        </w:rPr>
      </w:pPr>
      <w:r w:rsidRPr="00A61328">
        <w:rPr>
          <w:rFonts w:ascii="Arial" w:hAnsi="Arial" w:cs="Arial"/>
          <w:sz w:val="20"/>
        </w:rPr>
        <w:t>Account Name: Irish Association for Russian and East European Studies Current Account</w:t>
      </w:r>
    </w:p>
    <w:p w14:paraId="082FFA89" w14:textId="77777777" w:rsidR="006E6E6C" w:rsidRPr="00A61328" w:rsidRDefault="006E6E6C" w:rsidP="006E6E6C">
      <w:pPr>
        <w:ind w:left="1440"/>
        <w:rPr>
          <w:rFonts w:ascii="Arial" w:hAnsi="Arial" w:cs="Arial"/>
          <w:sz w:val="20"/>
        </w:rPr>
      </w:pPr>
      <w:r w:rsidRPr="00A61328">
        <w:rPr>
          <w:rFonts w:ascii="Arial" w:hAnsi="Arial" w:cs="Arial"/>
          <w:sz w:val="20"/>
        </w:rPr>
        <w:t>Bank Identifier Code: BOFIIE2D</w:t>
      </w:r>
    </w:p>
    <w:p w14:paraId="33AB1EC8" w14:textId="77777777" w:rsidR="006E6E6C" w:rsidRPr="00A61328" w:rsidRDefault="006E6E6C" w:rsidP="006E6E6C">
      <w:pPr>
        <w:ind w:left="1440"/>
        <w:rPr>
          <w:rFonts w:ascii="Arial" w:hAnsi="Arial" w:cs="Arial"/>
          <w:sz w:val="20"/>
        </w:rPr>
      </w:pPr>
      <w:r w:rsidRPr="00A61328">
        <w:rPr>
          <w:rFonts w:ascii="Arial" w:hAnsi="Arial" w:cs="Arial"/>
          <w:sz w:val="20"/>
        </w:rPr>
        <w:t>IBAN: IE09 BOFI 9000 1716 3328 94</w:t>
      </w:r>
    </w:p>
    <w:p w14:paraId="46C8A8CC" w14:textId="77777777" w:rsidR="006653DF" w:rsidRPr="00A61328" w:rsidRDefault="006653DF" w:rsidP="006653DF">
      <w:pPr>
        <w:jc w:val="both"/>
        <w:rPr>
          <w:rFonts w:ascii="Arial" w:hAnsi="Arial" w:cs="Arial"/>
          <w:snapToGrid w:val="0"/>
          <w:color w:val="000000"/>
          <w:sz w:val="20"/>
        </w:rPr>
      </w:pPr>
    </w:p>
    <w:p w14:paraId="1B007CE8" w14:textId="77777777" w:rsidR="006653DF" w:rsidRPr="00A61328" w:rsidRDefault="006653DF" w:rsidP="006653DF">
      <w:pPr>
        <w:jc w:val="both"/>
        <w:rPr>
          <w:rFonts w:ascii="Arial" w:hAnsi="Arial" w:cs="Arial"/>
          <w:snapToGrid w:val="0"/>
          <w:color w:val="000000"/>
          <w:sz w:val="20"/>
        </w:rPr>
      </w:pPr>
      <w:r w:rsidRPr="00A61328">
        <w:rPr>
          <w:rFonts w:ascii="Arial" w:hAnsi="Arial" w:cs="Arial"/>
          <w:snapToGrid w:val="0"/>
          <w:color w:val="000000"/>
          <w:sz w:val="20"/>
        </w:rPr>
        <w:t xml:space="preserve">If you wish to set up a standing order for annual membership renewal, please print off the standing order form from the membership section of the Association website </w:t>
      </w:r>
      <w:r w:rsidR="00744471" w:rsidRPr="00A61328">
        <w:rPr>
          <w:rFonts w:ascii="Arial" w:hAnsi="Arial" w:cs="Arial"/>
          <w:snapToGrid w:val="0"/>
          <w:color w:val="000000"/>
          <w:sz w:val="20"/>
        </w:rPr>
        <w:t xml:space="preserve">at </w:t>
      </w:r>
      <w:hyperlink r:id="rId7" w:history="1">
        <w:r w:rsidRPr="00A61328">
          <w:rPr>
            <w:rStyle w:val="Hyperlink"/>
            <w:rFonts w:ascii="Arial" w:hAnsi="Arial" w:cs="Arial"/>
            <w:snapToGrid w:val="0"/>
            <w:sz w:val="20"/>
          </w:rPr>
          <w:t>www.iarcees.org</w:t>
        </w:r>
      </w:hyperlink>
      <w:r w:rsidRPr="00A61328">
        <w:rPr>
          <w:rFonts w:ascii="Arial" w:hAnsi="Arial" w:cs="Arial"/>
          <w:snapToGrid w:val="0"/>
          <w:color w:val="000000"/>
          <w:sz w:val="20"/>
        </w:rPr>
        <w:t xml:space="preserve">, and submit the completed form to your </w:t>
      </w:r>
      <w:r w:rsidRPr="00A61328">
        <w:rPr>
          <w:rFonts w:ascii="Arial" w:hAnsi="Arial" w:cs="Arial"/>
          <w:snapToGrid w:val="0"/>
          <w:color w:val="000000"/>
          <w:sz w:val="20"/>
          <w:u w:val="single"/>
        </w:rPr>
        <w:t>own</w:t>
      </w:r>
      <w:r w:rsidRPr="00A61328">
        <w:rPr>
          <w:rFonts w:ascii="Arial" w:hAnsi="Arial" w:cs="Arial"/>
          <w:snapToGrid w:val="0"/>
          <w:color w:val="000000"/>
          <w:sz w:val="20"/>
        </w:rPr>
        <w:t xml:space="preserve"> bank.</w:t>
      </w:r>
    </w:p>
    <w:p w14:paraId="7CC48387" w14:textId="77777777" w:rsidR="006653DF" w:rsidRPr="00A61328" w:rsidRDefault="006653DF" w:rsidP="006653DF">
      <w:pPr>
        <w:jc w:val="both"/>
        <w:rPr>
          <w:rFonts w:ascii="Arial" w:hAnsi="Arial" w:cs="Arial"/>
          <w:snapToGrid w:val="0"/>
          <w:color w:val="000000"/>
          <w:sz w:val="20"/>
        </w:rPr>
      </w:pPr>
    </w:p>
    <w:p w14:paraId="19F6DB8A" w14:textId="77777777" w:rsidR="006653DF" w:rsidRPr="00A61328" w:rsidRDefault="00744471" w:rsidP="006653DF">
      <w:pPr>
        <w:jc w:val="both"/>
        <w:rPr>
          <w:rFonts w:ascii="Arial" w:hAnsi="Arial" w:cs="Arial"/>
          <w:snapToGrid w:val="0"/>
          <w:color w:val="000000"/>
          <w:sz w:val="20"/>
        </w:rPr>
      </w:pPr>
      <w:r w:rsidRPr="00A61328">
        <w:rPr>
          <w:rFonts w:ascii="Arial" w:hAnsi="Arial" w:cs="Arial"/>
          <w:snapToGrid w:val="0"/>
          <w:color w:val="000000"/>
          <w:sz w:val="20"/>
        </w:rPr>
        <w:t xml:space="preserve">Please ensure that all your payments are accompanied by your full name and membership category so that your subscription status can be updated. </w:t>
      </w:r>
      <w:r w:rsidR="006653DF" w:rsidRPr="00A61328">
        <w:rPr>
          <w:rFonts w:ascii="Arial" w:hAnsi="Arial" w:cs="Arial"/>
          <w:snapToGrid w:val="0"/>
          <w:color w:val="000000"/>
          <w:sz w:val="20"/>
        </w:rPr>
        <w:t xml:space="preserve">Should you have any queries, please send an e-mail to </w:t>
      </w:r>
      <w:hyperlink r:id="rId8" w:history="1">
        <w:r w:rsidR="00046113" w:rsidRPr="00046113">
          <w:rPr>
            <w:rStyle w:val="Hyperlink"/>
            <w:rFonts w:ascii="Arial" w:hAnsi="Arial" w:cs="Arial"/>
            <w:snapToGrid w:val="0"/>
            <w:sz w:val="20"/>
          </w:rPr>
          <w:t>treasurer@iarcees.org</w:t>
        </w:r>
      </w:hyperlink>
      <w:r w:rsidR="00046113" w:rsidRPr="00B477E7">
        <w:rPr>
          <w:rFonts w:ascii="Arial" w:hAnsi="Arial" w:cs="Arial"/>
          <w:snapToGrid w:val="0"/>
          <w:color w:val="000000"/>
        </w:rPr>
        <w:t>.</w:t>
      </w:r>
    </w:p>
    <w:p w14:paraId="2E50FC99" w14:textId="77777777" w:rsidR="00966A26" w:rsidRPr="00A61328" w:rsidRDefault="00966A26" w:rsidP="00966A26">
      <w:pPr>
        <w:jc w:val="both"/>
        <w:rPr>
          <w:rFonts w:ascii="Arial" w:hAnsi="Arial" w:cs="Arial"/>
          <w:sz w:val="20"/>
        </w:rPr>
      </w:pPr>
    </w:p>
    <w:p w14:paraId="73F74DA6" w14:textId="77777777" w:rsidR="00966A26" w:rsidRPr="00A61328" w:rsidRDefault="00966A26" w:rsidP="00966A26">
      <w:pPr>
        <w:jc w:val="both"/>
        <w:rPr>
          <w:rFonts w:ascii="Arial" w:hAnsi="Arial" w:cs="Arial"/>
          <w:snapToGrid w:val="0"/>
          <w:color w:val="000000"/>
          <w:sz w:val="20"/>
        </w:rPr>
      </w:pPr>
      <w:r w:rsidRPr="00A61328">
        <w:rPr>
          <w:rFonts w:ascii="Arial" w:hAnsi="Arial" w:cs="Arial"/>
          <w:b/>
          <w:sz w:val="20"/>
        </w:rPr>
        <w:t>Please note:</w:t>
      </w:r>
      <w:r w:rsidRPr="00A61328">
        <w:rPr>
          <w:rFonts w:ascii="Arial" w:hAnsi="Arial" w:cs="Arial"/>
          <w:sz w:val="20"/>
        </w:rPr>
        <w:t xml:space="preserve"> </w:t>
      </w:r>
      <w:r w:rsidRPr="00A61328">
        <w:rPr>
          <w:rFonts w:ascii="Arial" w:hAnsi="Arial" w:cs="Arial"/>
          <w:snapToGrid w:val="0"/>
          <w:color w:val="000000"/>
          <w:sz w:val="20"/>
        </w:rPr>
        <w:t>Membership</w:t>
      </w:r>
      <w:r w:rsidRPr="00A61328">
        <w:rPr>
          <w:rFonts w:ascii="Arial" w:hAnsi="Arial" w:cs="Arial"/>
          <w:sz w:val="20"/>
        </w:rPr>
        <w:t xml:space="preserve"> </w:t>
      </w:r>
      <w:r w:rsidRPr="00A61328">
        <w:rPr>
          <w:rFonts w:ascii="Arial" w:hAnsi="Arial" w:cs="Arial"/>
          <w:snapToGrid w:val="0"/>
          <w:color w:val="000000"/>
          <w:sz w:val="20"/>
        </w:rPr>
        <w:t>of the Association entitles you to a reduced conference registration fee.</w:t>
      </w:r>
    </w:p>
    <w:p w14:paraId="716AD1DD" w14:textId="77777777" w:rsidR="00966A26" w:rsidRPr="00A61328" w:rsidRDefault="00966A26" w:rsidP="006653DF">
      <w:pPr>
        <w:jc w:val="both"/>
        <w:rPr>
          <w:rFonts w:ascii="Arial" w:hAnsi="Arial" w:cs="Arial"/>
          <w:snapToGrid w:val="0"/>
          <w:color w:val="000000"/>
          <w:sz w:val="20"/>
        </w:rPr>
      </w:pPr>
    </w:p>
    <w:p w14:paraId="2A01EF2B" w14:textId="77777777" w:rsidR="006653DF" w:rsidRPr="00A61328" w:rsidRDefault="006653DF" w:rsidP="006653DF">
      <w:pPr>
        <w:jc w:val="both"/>
        <w:rPr>
          <w:rFonts w:ascii="Arial" w:hAnsi="Arial" w:cs="Arial"/>
          <w:snapToGrid w:val="0"/>
          <w:color w:val="000000"/>
          <w:sz w:val="20"/>
        </w:rPr>
      </w:pPr>
      <w:r w:rsidRPr="00A61328">
        <w:rPr>
          <w:rFonts w:ascii="Arial" w:hAnsi="Arial" w:cs="Arial"/>
          <w:snapToGrid w:val="0"/>
          <w:color w:val="000000"/>
          <w:sz w:val="20"/>
        </w:rPr>
        <w:t>Thanking you for your continued support.</w:t>
      </w:r>
    </w:p>
    <w:p w14:paraId="2740FD0B" w14:textId="77777777" w:rsidR="006653DF" w:rsidRPr="00A61328" w:rsidRDefault="006653DF" w:rsidP="006653DF">
      <w:pPr>
        <w:jc w:val="both"/>
        <w:rPr>
          <w:rFonts w:ascii="Arial" w:hAnsi="Arial" w:cs="Arial"/>
          <w:snapToGrid w:val="0"/>
          <w:color w:val="000000"/>
          <w:sz w:val="20"/>
        </w:rPr>
      </w:pPr>
    </w:p>
    <w:p w14:paraId="03386039" w14:textId="77777777" w:rsidR="00BD2B6A" w:rsidRPr="00A61328" w:rsidRDefault="00B76119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The Treasurer, IARCEES</w:t>
      </w:r>
    </w:p>
    <w:p w14:paraId="24D01A4A" w14:textId="77777777" w:rsidR="00966A26" w:rsidRDefault="00966A26">
      <w:pPr>
        <w:jc w:val="both"/>
        <w:rPr>
          <w:rFonts w:ascii="Arial" w:hAnsi="Arial" w:cs="Arial"/>
          <w:sz w:val="20"/>
        </w:rPr>
      </w:pPr>
    </w:p>
    <w:p w14:paraId="5E8D4979" w14:textId="77777777" w:rsidR="00DF0974" w:rsidRDefault="00DF0974">
      <w:pPr>
        <w:jc w:val="both"/>
        <w:rPr>
          <w:rFonts w:ascii="Arial" w:hAnsi="Arial" w:cs="Arial"/>
          <w:sz w:val="20"/>
        </w:rPr>
      </w:pPr>
    </w:p>
    <w:p w14:paraId="6D488776" w14:textId="77777777" w:rsidR="00DF0974" w:rsidRDefault="00DF0974">
      <w:pPr>
        <w:jc w:val="both"/>
        <w:rPr>
          <w:rFonts w:ascii="Arial" w:hAnsi="Arial" w:cs="Arial"/>
          <w:sz w:val="20"/>
        </w:rPr>
      </w:pPr>
    </w:p>
    <w:p w14:paraId="1281B846" w14:textId="77777777" w:rsidR="006E6E6C" w:rsidRPr="00A61328" w:rsidRDefault="006E6E6C">
      <w:pPr>
        <w:jc w:val="both"/>
        <w:rPr>
          <w:rFonts w:ascii="Arial" w:hAnsi="Arial" w:cs="Arial"/>
          <w:sz w:val="20"/>
        </w:rPr>
      </w:pPr>
    </w:p>
    <w:p w14:paraId="15871964" w14:textId="77777777" w:rsidR="00966A26" w:rsidRDefault="00966A26" w:rsidP="00744471">
      <w:pPr>
        <w:pBdr>
          <w:top w:val="dashed" w:sz="4" w:space="1" w:color="auto"/>
        </w:pBdr>
        <w:jc w:val="both"/>
        <w:rPr>
          <w:rFonts w:ascii="Arial" w:hAnsi="Arial" w:cs="Arial"/>
          <w:sz w:val="20"/>
        </w:rPr>
      </w:pPr>
    </w:p>
    <w:p w14:paraId="7AE5E180" w14:textId="77777777" w:rsidR="00F63684" w:rsidRPr="00A61328" w:rsidRDefault="00F63684" w:rsidP="00744471">
      <w:pPr>
        <w:pBdr>
          <w:top w:val="dashed" w:sz="4" w:space="1" w:color="auto"/>
        </w:pBdr>
        <w:jc w:val="both"/>
        <w:rPr>
          <w:rFonts w:ascii="Arial" w:hAnsi="Arial" w:cs="Arial"/>
          <w:sz w:val="20"/>
        </w:rPr>
      </w:pPr>
    </w:p>
    <w:p w14:paraId="6008D2F9" w14:textId="77777777" w:rsidR="00744471" w:rsidRPr="00A61328" w:rsidRDefault="00744471" w:rsidP="00F63684">
      <w:pPr>
        <w:spacing w:line="480" w:lineRule="auto"/>
        <w:rPr>
          <w:rFonts w:ascii="Arial" w:hAnsi="Arial" w:cs="Arial"/>
          <w:sz w:val="20"/>
          <w:lang w:val="en-IE"/>
        </w:rPr>
      </w:pPr>
      <w:r w:rsidRPr="00A61328">
        <w:rPr>
          <w:rFonts w:ascii="Arial" w:hAnsi="Arial" w:cs="Arial"/>
          <w:sz w:val="20"/>
          <w:lang w:val="en-IE"/>
        </w:rPr>
        <w:t>I would like to renew my membership as indicated below: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8"/>
        <w:gridCol w:w="2183"/>
        <w:gridCol w:w="2693"/>
        <w:gridCol w:w="2574"/>
      </w:tblGrid>
      <w:tr w:rsidR="00BD2B6A" w:rsidRPr="00A61328" w14:paraId="6DDCF2E3" w14:textId="77777777">
        <w:trPr>
          <w:cantSplit/>
        </w:trPr>
        <w:tc>
          <w:tcPr>
            <w:tcW w:w="2178" w:type="dxa"/>
            <w:vMerge w:val="restart"/>
            <w:shd w:val="pct5" w:color="auto" w:fill="FFFFFF"/>
          </w:tcPr>
          <w:p w14:paraId="4D9294D0" w14:textId="77777777" w:rsidR="00BD2B6A" w:rsidRPr="00A61328" w:rsidRDefault="00BD2B6A">
            <w:pPr>
              <w:spacing w:before="120"/>
              <w:jc w:val="both"/>
              <w:rPr>
                <w:rFonts w:ascii="Arial" w:hAnsi="Arial" w:cs="Arial"/>
                <w:b/>
                <w:sz w:val="20"/>
              </w:rPr>
            </w:pPr>
            <w:r w:rsidRPr="00A61328">
              <w:rPr>
                <w:rFonts w:ascii="Arial" w:hAnsi="Arial" w:cs="Arial"/>
                <w:b/>
                <w:sz w:val="20"/>
              </w:rPr>
              <w:t>Subscription Period</w:t>
            </w:r>
          </w:p>
        </w:tc>
        <w:tc>
          <w:tcPr>
            <w:tcW w:w="2183" w:type="dxa"/>
            <w:vMerge w:val="restart"/>
          </w:tcPr>
          <w:p w14:paraId="0B63E128" w14:textId="7D30B548" w:rsidR="00BD2B6A" w:rsidRPr="00A61328" w:rsidRDefault="00C62832" w:rsidP="00FB4E09">
            <w:pPr>
              <w:spacing w:before="120"/>
              <w:jc w:val="both"/>
              <w:rPr>
                <w:rFonts w:ascii="Arial" w:hAnsi="Arial" w:cs="Arial"/>
                <w:sz w:val="20"/>
              </w:rPr>
            </w:pPr>
            <w:r w:rsidRPr="00A61328">
              <w:rPr>
                <w:rFonts w:ascii="Arial" w:hAnsi="Arial" w:cs="Arial"/>
                <w:sz w:val="20"/>
              </w:rPr>
              <w:t>May 20</w:t>
            </w:r>
            <w:r w:rsidR="00AC6945">
              <w:rPr>
                <w:rFonts w:ascii="Arial" w:hAnsi="Arial" w:cs="Arial"/>
                <w:sz w:val="20"/>
              </w:rPr>
              <w:t>2</w:t>
            </w:r>
            <w:r w:rsidR="00DA60EF">
              <w:rPr>
                <w:rFonts w:ascii="Arial" w:hAnsi="Arial" w:cs="Arial"/>
                <w:sz w:val="20"/>
              </w:rPr>
              <w:t>2</w:t>
            </w:r>
            <w:r w:rsidRPr="00A61328">
              <w:rPr>
                <w:rFonts w:ascii="Arial" w:hAnsi="Arial" w:cs="Arial"/>
                <w:sz w:val="20"/>
              </w:rPr>
              <w:t>-April 20</w:t>
            </w:r>
            <w:r w:rsidR="00FB4E09">
              <w:rPr>
                <w:rFonts w:ascii="Arial" w:hAnsi="Arial" w:cs="Arial"/>
                <w:sz w:val="20"/>
              </w:rPr>
              <w:t>2</w:t>
            </w:r>
            <w:r w:rsidR="00DA60EF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2693" w:type="dxa"/>
            <w:shd w:val="pct5" w:color="auto" w:fill="FFFFFF"/>
          </w:tcPr>
          <w:p w14:paraId="11C17D19" w14:textId="77777777" w:rsidR="00BD2B6A" w:rsidRPr="00A61328" w:rsidRDefault="00BD2B6A">
            <w:pPr>
              <w:spacing w:before="120" w:after="60"/>
              <w:jc w:val="both"/>
              <w:rPr>
                <w:rFonts w:ascii="Arial" w:hAnsi="Arial" w:cs="Arial"/>
                <w:b/>
                <w:sz w:val="20"/>
              </w:rPr>
            </w:pPr>
            <w:r w:rsidRPr="00A61328">
              <w:rPr>
                <w:rFonts w:ascii="Arial" w:hAnsi="Arial" w:cs="Arial"/>
                <w:b/>
                <w:sz w:val="20"/>
              </w:rPr>
              <w:t xml:space="preserve">Subscription </w:t>
            </w:r>
          </w:p>
        </w:tc>
        <w:tc>
          <w:tcPr>
            <w:tcW w:w="2574" w:type="dxa"/>
          </w:tcPr>
          <w:p w14:paraId="46E8D916" w14:textId="77777777" w:rsidR="00BD2B6A" w:rsidRPr="00A61328" w:rsidRDefault="00BD2B6A">
            <w:pPr>
              <w:spacing w:before="120" w:after="6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BD2B6A" w:rsidRPr="00A61328" w14:paraId="7292E42F" w14:textId="77777777">
        <w:trPr>
          <w:cantSplit/>
        </w:trPr>
        <w:tc>
          <w:tcPr>
            <w:tcW w:w="2178" w:type="dxa"/>
            <w:vMerge/>
            <w:tcBorders>
              <w:top w:val="nil"/>
            </w:tcBorders>
            <w:shd w:val="pct5" w:color="auto" w:fill="FFFFFF"/>
          </w:tcPr>
          <w:p w14:paraId="505EDCC2" w14:textId="77777777" w:rsidR="00BD2B6A" w:rsidRPr="00A61328" w:rsidRDefault="00BD2B6A">
            <w:pPr>
              <w:spacing w:before="12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183" w:type="dxa"/>
            <w:vMerge/>
          </w:tcPr>
          <w:p w14:paraId="6247E6B3" w14:textId="77777777" w:rsidR="00BD2B6A" w:rsidRPr="00A61328" w:rsidRDefault="00BD2B6A">
            <w:pPr>
              <w:spacing w:before="12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693" w:type="dxa"/>
          </w:tcPr>
          <w:p w14:paraId="7B6A5444" w14:textId="77777777" w:rsidR="00BD2B6A" w:rsidRPr="00A61328" w:rsidRDefault="00BD2B6A">
            <w:pPr>
              <w:spacing w:before="120" w:after="60"/>
              <w:jc w:val="both"/>
              <w:rPr>
                <w:rFonts w:ascii="Arial" w:hAnsi="Arial" w:cs="Arial"/>
                <w:sz w:val="20"/>
              </w:rPr>
            </w:pPr>
            <w:r w:rsidRPr="00A61328">
              <w:rPr>
                <w:rFonts w:ascii="Arial" w:hAnsi="Arial" w:cs="Arial"/>
                <w:sz w:val="20"/>
              </w:rPr>
              <w:t>Please tick as appropriate:</w:t>
            </w:r>
          </w:p>
        </w:tc>
        <w:tc>
          <w:tcPr>
            <w:tcW w:w="2574" w:type="dxa"/>
          </w:tcPr>
          <w:p w14:paraId="392F9C7B" w14:textId="77777777" w:rsidR="00BD2B6A" w:rsidRPr="00A61328" w:rsidRDefault="00BD2B6A">
            <w:pPr>
              <w:spacing w:before="120" w:after="60"/>
              <w:jc w:val="both"/>
              <w:rPr>
                <w:rFonts w:ascii="Arial" w:hAnsi="Arial" w:cs="Arial"/>
                <w:b/>
                <w:sz w:val="20"/>
              </w:rPr>
            </w:pPr>
            <w:r w:rsidRPr="00A61328">
              <w:rPr>
                <w:rFonts w:ascii="Arial" w:hAnsi="Arial" w:cs="Arial"/>
                <w:b/>
                <w:sz w:val="20"/>
              </w:rPr>
              <w:t>Amount Due:</w:t>
            </w:r>
          </w:p>
        </w:tc>
      </w:tr>
      <w:tr w:rsidR="00A24C40" w:rsidRPr="00A61328" w14:paraId="6CFF8332" w14:textId="77777777">
        <w:trPr>
          <w:cantSplit/>
        </w:trPr>
        <w:tc>
          <w:tcPr>
            <w:tcW w:w="2178" w:type="dxa"/>
            <w:vMerge/>
            <w:tcBorders>
              <w:top w:val="nil"/>
            </w:tcBorders>
            <w:shd w:val="pct5" w:color="auto" w:fill="FFFFFF"/>
          </w:tcPr>
          <w:p w14:paraId="0848E68C" w14:textId="77777777" w:rsidR="00A24C40" w:rsidRPr="00A61328" w:rsidRDefault="00A24C40">
            <w:pPr>
              <w:spacing w:before="12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183" w:type="dxa"/>
            <w:vMerge/>
          </w:tcPr>
          <w:p w14:paraId="6FC14BEB" w14:textId="77777777" w:rsidR="00A24C40" w:rsidRPr="00A61328" w:rsidRDefault="00A24C40">
            <w:pPr>
              <w:spacing w:before="12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693" w:type="dxa"/>
          </w:tcPr>
          <w:p w14:paraId="658A6603" w14:textId="77777777" w:rsidR="00A24C40" w:rsidRPr="00A61328" w:rsidRDefault="00A24C40" w:rsidP="00BD2B6A">
            <w:pPr>
              <w:spacing w:before="120" w:after="60"/>
              <w:jc w:val="both"/>
              <w:rPr>
                <w:rFonts w:ascii="Arial" w:hAnsi="Arial" w:cs="Arial"/>
                <w:sz w:val="20"/>
              </w:rPr>
            </w:pPr>
            <w:r w:rsidRPr="00A61328">
              <w:rPr>
                <w:rFonts w:ascii="Arial" w:hAnsi="Arial" w:cs="Arial"/>
                <w:sz w:val="20"/>
              </w:rPr>
              <w:sym w:font="Webdings" w:char="F063"/>
            </w:r>
            <w:r w:rsidRPr="00A61328">
              <w:rPr>
                <w:rFonts w:ascii="Arial" w:hAnsi="Arial" w:cs="Arial"/>
                <w:sz w:val="20"/>
              </w:rPr>
              <w:t xml:space="preserve"> One year</w:t>
            </w:r>
          </w:p>
        </w:tc>
        <w:tc>
          <w:tcPr>
            <w:tcW w:w="2574" w:type="dxa"/>
          </w:tcPr>
          <w:p w14:paraId="097873CF" w14:textId="77777777" w:rsidR="00A24C40" w:rsidRPr="00A61328" w:rsidRDefault="00A24C40" w:rsidP="00BD2B6A">
            <w:pPr>
              <w:spacing w:before="120" w:after="60"/>
              <w:jc w:val="both"/>
              <w:rPr>
                <w:rFonts w:ascii="Arial" w:hAnsi="Arial" w:cs="Arial"/>
                <w:sz w:val="20"/>
              </w:rPr>
            </w:pPr>
            <w:r w:rsidRPr="00A61328">
              <w:rPr>
                <w:rFonts w:ascii="Arial" w:hAnsi="Arial" w:cs="Arial"/>
                <w:sz w:val="20"/>
              </w:rPr>
              <w:t>€20/ST£15</w:t>
            </w:r>
          </w:p>
        </w:tc>
      </w:tr>
      <w:tr w:rsidR="00A24C40" w:rsidRPr="00A61328" w14:paraId="6A50CCF8" w14:textId="77777777">
        <w:trPr>
          <w:cantSplit/>
        </w:trPr>
        <w:tc>
          <w:tcPr>
            <w:tcW w:w="2178" w:type="dxa"/>
            <w:vMerge/>
            <w:tcBorders>
              <w:top w:val="nil"/>
            </w:tcBorders>
            <w:shd w:val="pct5" w:color="auto" w:fill="FFFFFF"/>
          </w:tcPr>
          <w:p w14:paraId="2158FB72" w14:textId="77777777" w:rsidR="00A24C40" w:rsidRPr="00A61328" w:rsidRDefault="00A24C40">
            <w:pPr>
              <w:spacing w:before="12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183" w:type="dxa"/>
            <w:vMerge/>
          </w:tcPr>
          <w:p w14:paraId="6DB2F5A4" w14:textId="77777777" w:rsidR="00A24C40" w:rsidRPr="00A61328" w:rsidRDefault="00A24C40">
            <w:pPr>
              <w:spacing w:before="12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693" w:type="dxa"/>
          </w:tcPr>
          <w:p w14:paraId="05867B62" w14:textId="77777777" w:rsidR="00A24C40" w:rsidRPr="00A61328" w:rsidRDefault="00A24C40" w:rsidP="00BD2B6A">
            <w:pPr>
              <w:spacing w:before="120" w:after="60"/>
              <w:jc w:val="both"/>
              <w:rPr>
                <w:rFonts w:ascii="Arial" w:hAnsi="Arial" w:cs="Arial"/>
                <w:sz w:val="20"/>
              </w:rPr>
            </w:pPr>
            <w:r w:rsidRPr="00A61328">
              <w:rPr>
                <w:rFonts w:ascii="Arial" w:hAnsi="Arial" w:cs="Arial"/>
                <w:sz w:val="20"/>
              </w:rPr>
              <w:sym w:font="Webdings" w:char="F063"/>
            </w:r>
            <w:r w:rsidRPr="00A61328">
              <w:rPr>
                <w:rFonts w:ascii="Arial" w:hAnsi="Arial" w:cs="Arial"/>
                <w:sz w:val="20"/>
              </w:rPr>
              <w:t xml:space="preserve"> Post-graduate</w:t>
            </w:r>
          </w:p>
        </w:tc>
        <w:tc>
          <w:tcPr>
            <w:tcW w:w="2574" w:type="dxa"/>
          </w:tcPr>
          <w:p w14:paraId="13381A2C" w14:textId="77777777" w:rsidR="00A24C40" w:rsidRPr="00A61328" w:rsidRDefault="00A24C40" w:rsidP="00BD2B6A">
            <w:pPr>
              <w:spacing w:before="120" w:after="60"/>
              <w:jc w:val="both"/>
              <w:rPr>
                <w:rFonts w:ascii="Arial" w:hAnsi="Arial" w:cs="Arial"/>
                <w:sz w:val="20"/>
              </w:rPr>
            </w:pPr>
            <w:r w:rsidRPr="00A61328">
              <w:rPr>
                <w:rFonts w:ascii="Arial" w:hAnsi="Arial" w:cs="Arial"/>
                <w:sz w:val="20"/>
              </w:rPr>
              <w:t>€15/ST£10</w:t>
            </w:r>
          </w:p>
        </w:tc>
      </w:tr>
    </w:tbl>
    <w:p w14:paraId="38D42EC5" w14:textId="77777777" w:rsidR="00744471" w:rsidRPr="00A61328" w:rsidRDefault="00744471">
      <w:pPr>
        <w:rPr>
          <w:rFonts w:ascii="Arial" w:hAnsi="Arial" w:cs="Arial"/>
          <w:sz w:val="20"/>
        </w:rPr>
      </w:pPr>
    </w:p>
    <w:p w14:paraId="3F130BE4" w14:textId="77777777" w:rsidR="00966A26" w:rsidRPr="00A61328" w:rsidRDefault="00966A26">
      <w:pPr>
        <w:rPr>
          <w:rFonts w:ascii="Arial" w:hAnsi="Arial" w:cs="Arial"/>
          <w:sz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08"/>
        <w:gridCol w:w="4808"/>
      </w:tblGrid>
      <w:tr w:rsidR="00744471" w:rsidRPr="0089795B" w14:paraId="5C221CE1" w14:textId="77777777" w:rsidTr="0089795B">
        <w:tc>
          <w:tcPr>
            <w:tcW w:w="4814" w:type="dxa"/>
            <w:shd w:val="clear" w:color="auto" w:fill="auto"/>
          </w:tcPr>
          <w:p w14:paraId="58BBF8E0" w14:textId="77777777" w:rsidR="00744471" w:rsidRPr="0089795B" w:rsidRDefault="00744471" w:rsidP="0089795B">
            <w:pPr>
              <w:spacing w:before="120"/>
              <w:rPr>
                <w:rFonts w:ascii="Arial" w:hAnsi="Arial" w:cs="Arial"/>
                <w:sz w:val="20"/>
                <w:lang w:val="en-IE"/>
              </w:rPr>
            </w:pPr>
            <w:r w:rsidRPr="0089795B">
              <w:rPr>
                <w:rFonts w:ascii="Arial" w:hAnsi="Arial" w:cs="Arial"/>
                <w:sz w:val="20"/>
                <w:lang w:val="en-IE"/>
              </w:rPr>
              <w:t xml:space="preserve">Name: </w:t>
            </w:r>
          </w:p>
        </w:tc>
        <w:tc>
          <w:tcPr>
            <w:tcW w:w="4814" w:type="dxa"/>
            <w:shd w:val="clear" w:color="auto" w:fill="auto"/>
          </w:tcPr>
          <w:p w14:paraId="3E479B6B" w14:textId="77777777" w:rsidR="00744471" w:rsidRPr="0089795B" w:rsidRDefault="00744471" w:rsidP="0089795B">
            <w:pPr>
              <w:spacing w:before="120"/>
              <w:rPr>
                <w:rFonts w:ascii="Arial" w:hAnsi="Arial" w:cs="Arial"/>
                <w:sz w:val="20"/>
                <w:lang w:val="en-IE"/>
              </w:rPr>
            </w:pPr>
            <w:r w:rsidRPr="0089795B">
              <w:rPr>
                <w:rFonts w:ascii="Arial" w:hAnsi="Arial" w:cs="Arial"/>
                <w:sz w:val="20"/>
                <w:lang w:val="en-IE"/>
              </w:rPr>
              <w:t>Date:</w:t>
            </w:r>
          </w:p>
        </w:tc>
      </w:tr>
      <w:tr w:rsidR="00744471" w:rsidRPr="0089795B" w14:paraId="45D14BC9" w14:textId="77777777" w:rsidTr="0089795B">
        <w:trPr>
          <w:trHeight w:val="750"/>
        </w:trPr>
        <w:tc>
          <w:tcPr>
            <w:tcW w:w="4814" w:type="dxa"/>
            <w:shd w:val="clear" w:color="auto" w:fill="auto"/>
          </w:tcPr>
          <w:p w14:paraId="23BAC8BE" w14:textId="77777777" w:rsidR="00744471" w:rsidRPr="0089795B" w:rsidRDefault="00744471" w:rsidP="0089795B">
            <w:pPr>
              <w:spacing w:before="120"/>
              <w:rPr>
                <w:rFonts w:ascii="Arial" w:hAnsi="Arial" w:cs="Arial"/>
                <w:sz w:val="20"/>
                <w:lang w:val="en-IE"/>
              </w:rPr>
            </w:pPr>
            <w:r w:rsidRPr="0089795B">
              <w:rPr>
                <w:rFonts w:ascii="Arial" w:hAnsi="Arial" w:cs="Arial"/>
                <w:sz w:val="20"/>
                <w:lang w:val="en-IE"/>
              </w:rPr>
              <w:t xml:space="preserve">E-mail address: </w:t>
            </w:r>
          </w:p>
        </w:tc>
        <w:tc>
          <w:tcPr>
            <w:tcW w:w="4814" w:type="dxa"/>
            <w:shd w:val="clear" w:color="auto" w:fill="auto"/>
          </w:tcPr>
          <w:p w14:paraId="4FB3F52B" w14:textId="77777777" w:rsidR="00744471" w:rsidRPr="0089795B" w:rsidRDefault="00E10404" w:rsidP="0089795B">
            <w:pPr>
              <w:spacing w:before="120"/>
              <w:rPr>
                <w:rFonts w:ascii="Arial" w:hAnsi="Arial" w:cs="Arial"/>
                <w:sz w:val="20"/>
                <w:lang w:val="en-IE"/>
              </w:rPr>
            </w:pPr>
            <w:r w:rsidRPr="0089795B">
              <w:rPr>
                <w:rFonts w:ascii="Arial" w:hAnsi="Arial" w:cs="Arial"/>
                <w:sz w:val="20"/>
                <w:lang w:val="en-IE"/>
              </w:rPr>
              <w:t>Institutional link:</w:t>
            </w:r>
          </w:p>
        </w:tc>
      </w:tr>
    </w:tbl>
    <w:p w14:paraId="09553DB5" w14:textId="77777777" w:rsidR="00966A26" w:rsidRPr="00A61328" w:rsidRDefault="00966A26" w:rsidP="004B2236">
      <w:pPr>
        <w:rPr>
          <w:rFonts w:ascii="Arial" w:hAnsi="Arial" w:cs="Arial"/>
          <w:sz w:val="20"/>
          <w:lang w:val="en-IE"/>
        </w:rPr>
      </w:pPr>
    </w:p>
    <w:p w14:paraId="262CFA82" w14:textId="77777777" w:rsidR="00E81EC8" w:rsidRPr="00A61328" w:rsidRDefault="00E10404" w:rsidP="00A61328">
      <w:pPr>
        <w:spacing w:before="120" w:line="360" w:lineRule="auto"/>
        <w:rPr>
          <w:rFonts w:ascii="Arial" w:hAnsi="Arial" w:cs="Arial"/>
          <w:sz w:val="20"/>
          <w:lang w:val="en-IE"/>
        </w:rPr>
      </w:pPr>
      <w:r w:rsidRPr="00A61328">
        <w:rPr>
          <w:rFonts w:ascii="Arial" w:hAnsi="Arial" w:cs="Arial"/>
          <w:sz w:val="20"/>
          <w:lang w:val="en-IE"/>
        </w:rPr>
        <w:t xml:space="preserve">We are </w:t>
      </w:r>
      <w:r w:rsidR="001132D7" w:rsidRPr="00A61328">
        <w:rPr>
          <w:rFonts w:ascii="Arial" w:hAnsi="Arial" w:cs="Arial"/>
          <w:sz w:val="20"/>
          <w:lang w:val="en-IE"/>
        </w:rPr>
        <w:t>currently</w:t>
      </w:r>
      <w:r w:rsidRPr="00A61328">
        <w:rPr>
          <w:rFonts w:ascii="Arial" w:hAnsi="Arial" w:cs="Arial"/>
          <w:sz w:val="20"/>
          <w:lang w:val="en-IE"/>
        </w:rPr>
        <w:t xml:space="preserve"> compiling a database of Experts </w:t>
      </w:r>
      <w:r w:rsidR="005C2828" w:rsidRPr="00A61328">
        <w:rPr>
          <w:rFonts w:ascii="Arial" w:hAnsi="Arial" w:cs="Arial"/>
          <w:sz w:val="20"/>
          <w:lang w:val="en-IE"/>
        </w:rPr>
        <w:t xml:space="preserve">on </w:t>
      </w:r>
      <w:r w:rsidR="001132D7" w:rsidRPr="00A61328">
        <w:rPr>
          <w:rFonts w:ascii="Arial" w:hAnsi="Arial" w:cs="Arial"/>
          <w:sz w:val="20"/>
          <w:lang w:val="en-IE"/>
        </w:rPr>
        <w:t xml:space="preserve">Central and </w:t>
      </w:r>
      <w:r w:rsidR="005C2828" w:rsidRPr="00A61328">
        <w:rPr>
          <w:rFonts w:ascii="Arial" w:hAnsi="Arial" w:cs="Arial"/>
          <w:sz w:val="20"/>
          <w:lang w:val="en-IE"/>
        </w:rPr>
        <w:t xml:space="preserve">Eastern Europe and </w:t>
      </w:r>
      <w:smartTag w:uri="urn:schemas-microsoft-com:office:smarttags" w:element="country-region">
        <w:r w:rsidR="005C2828" w:rsidRPr="00A61328">
          <w:rPr>
            <w:rFonts w:ascii="Arial" w:hAnsi="Arial" w:cs="Arial"/>
            <w:sz w:val="20"/>
            <w:lang w:val="en-IE"/>
          </w:rPr>
          <w:t>Russia</w:t>
        </w:r>
      </w:smartTag>
      <w:r w:rsidR="005C2828" w:rsidRPr="00A61328">
        <w:rPr>
          <w:rFonts w:ascii="Arial" w:hAnsi="Arial" w:cs="Arial"/>
          <w:sz w:val="20"/>
          <w:lang w:val="en-IE"/>
        </w:rPr>
        <w:t xml:space="preserve"> </w:t>
      </w:r>
      <w:r w:rsidRPr="00A61328">
        <w:rPr>
          <w:rFonts w:ascii="Arial" w:hAnsi="Arial" w:cs="Arial"/>
          <w:sz w:val="20"/>
          <w:lang w:val="en-IE"/>
        </w:rPr>
        <w:t xml:space="preserve">in </w:t>
      </w:r>
      <w:smartTag w:uri="urn:schemas-microsoft-com:office:smarttags" w:element="country-region">
        <w:smartTag w:uri="urn:schemas-microsoft-com:office:smarttags" w:element="place">
          <w:r w:rsidRPr="00A61328">
            <w:rPr>
              <w:rFonts w:ascii="Arial" w:hAnsi="Arial" w:cs="Arial"/>
              <w:sz w:val="20"/>
              <w:lang w:val="en-IE"/>
            </w:rPr>
            <w:t>Ireland</w:t>
          </w:r>
        </w:smartTag>
      </w:smartTag>
      <w:r w:rsidRPr="00A61328">
        <w:rPr>
          <w:rFonts w:ascii="Arial" w:hAnsi="Arial" w:cs="Arial"/>
          <w:sz w:val="20"/>
          <w:lang w:val="en-IE"/>
        </w:rPr>
        <w:t xml:space="preserve">. Please tick here </w:t>
      </w:r>
      <w:r w:rsidRPr="00A61328">
        <w:rPr>
          <w:rFonts w:ascii="Arial" w:hAnsi="Arial" w:cs="Arial"/>
          <w:sz w:val="20"/>
        </w:rPr>
        <w:sym w:font="Webdings" w:char="F063"/>
      </w:r>
      <w:r w:rsidRPr="00A61328">
        <w:rPr>
          <w:rFonts w:ascii="Arial" w:hAnsi="Arial" w:cs="Arial"/>
          <w:sz w:val="20"/>
        </w:rPr>
        <w:t xml:space="preserve"> </w:t>
      </w:r>
      <w:r w:rsidRPr="00A61328">
        <w:rPr>
          <w:rFonts w:ascii="Arial" w:hAnsi="Arial" w:cs="Arial"/>
          <w:sz w:val="20"/>
          <w:lang w:val="en-IE"/>
        </w:rPr>
        <w:t xml:space="preserve">if you would like to have your details published on </w:t>
      </w:r>
      <w:r w:rsidR="005C2828" w:rsidRPr="00A61328">
        <w:rPr>
          <w:rFonts w:ascii="Arial" w:hAnsi="Arial" w:cs="Arial"/>
          <w:sz w:val="20"/>
          <w:lang w:val="en-IE"/>
        </w:rPr>
        <w:t>our</w:t>
      </w:r>
      <w:r w:rsidRPr="00A61328">
        <w:rPr>
          <w:rFonts w:ascii="Arial" w:hAnsi="Arial" w:cs="Arial"/>
          <w:sz w:val="20"/>
          <w:lang w:val="en-IE"/>
        </w:rPr>
        <w:t xml:space="preserve"> website.</w:t>
      </w:r>
    </w:p>
    <w:sectPr w:rsidR="00E81EC8" w:rsidRPr="00A61328" w:rsidSect="001E328E">
      <w:pgSz w:w="11906" w:h="16838"/>
      <w:pgMar w:top="576" w:right="1253" w:bottom="662" w:left="1253" w:header="1440" w:footer="14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A3B004" w14:textId="77777777" w:rsidR="000D66B8" w:rsidRDefault="000D66B8">
      <w:r>
        <w:separator/>
      </w:r>
    </w:p>
  </w:endnote>
  <w:endnote w:type="continuationSeparator" w:id="0">
    <w:p w14:paraId="1F3B02B4" w14:textId="77777777" w:rsidR="000D66B8" w:rsidRDefault="000D66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704644" w14:textId="77777777" w:rsidR="000D66B8" w:rsidRDefault="000D66B8">
      <w:r>
        <w:separator/>
      </w:r>
    </w:p>
  </w:footnote>
  <w:footnote w:type="continuationSeparator" w:id="0">
    <w:p w14:paraId="7CE83D21" w14:textId="77777777" w:rsidR="000D66B8" w:rsidRDefault="000D66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24C40"/>
    <w:rsid w:val="00046113"/>
    <w:rsid w:val="000D5F5E"/>
    <w:rsid w:val="000D66B8"/>
    <w:rsid w:val="001132D7"/>
    <w:rsid w:val="0011601B"/>
    <w:rsid w:val="001438C7"/>
    <w:rsid w:val="00144F34"/>
    <w:rsid w:val="00150ACA"/>
    <w:rsid w:val="001700A3"/>
    <w:rsid w:val="0017279F"/>
    <w:rsid w:val="001825B2"/>
    <w:rsid w:val="001E328E"/>
    <w:rsid w:val="001E408D"/>
    <w:rsid w:val="00234512"/>
    <w:rsid w:val="002514FF"/>
    <w:rsid w:val="0028765F"/>
    <w:rsid w:val="003E333E"/>
    <w:rsid w:val="00444A70"/>
    <w:rsid w:val="00462406"/>
    <w:rsid w:val="004B2236"/>
    <w:rsid w:val="004C2140"/>
    <w:rsid w:val="004F3F58"/>
    <w:rsid w:val="004F4B28"/>
    <w:rsid w:val="00531507"/>
    <w:rsid w:val="005333BC"/>
    <w:rsid w:val="00544D94"/>
    <w:rsid w:val="00566999"/>
    <w:rsid w:val="005C1E5A"/>
    <w:rsid w:val="005C2828"/>
    <w:rsid w:val="005E5E99"/>
    <w:rsid w:val="005E7ADA"/>
    <w:rsid w:val="006653DF"/>
    <w:rsid w:val="006817FC"/>
    <w:rsid w:val="00694263"/>
    <w:rsid w:val="006A29D3"/>
    <w:rsid w:val="006E6E6C"/>
    <w:rsid w:val="00701057"/>
    <w:rsid w:val="00744471"/>
    <w:rsid w:val="0076350F"/>
    <w:rsid w:val="00841512"/>
    <w:rsid w:val="008640A6"/>
    <w:rsid w:val="0089795B"/>
    <w:rsid w:val="009424D5"/>
    <w:rsid w:val="0094765C"/>
    <w:rsid w:val="00966A26"/>
    <w:rsid w:val="00A24822"/>
    <w:rsid w:val="00A24C40"/>
    <w:rsid w:val="00A27C30"/>
    <w:rsid w:val="00A61328"/>
    <w:rsid w:val="00A6248C"/>
    <w:rsid w:val="00A91A00"/>
    <w:rsid w:val="00A95177"/>
    <w:rsid w:val="00AC6945"/>
    <w:rsid w:val="00AF67F9"/>
    <w:rsid w:val="00B36DA3"/>
    <w:rsid w:val="00B47C1C"/>
    <w:rsid w:val="00B76119"/>
    <w:rsid w:val="00BD2B6A"/>
    <w:rsid w:val="00C217C5"/>
    <w:rsid w:val="00C62832"/>
    <w:rsid w:val="00C7452F"/>
    <w:rsid w:val="00C80C34"/>
    <w:rsid w:val="00D0019A"/>
    <w:rsid w:val="00D30D5D"/>
    <w:rsid w:val="00D47DEB"/>
    <w:rsid w:val="00D511EF"/>
    <w:rsid w:val="00DA60EF"/>
    <w:rsid w:val="00DC3505"/>
    <w:rsid w:val="00DF0974"/>
    <w:rsid w:val="00DF1DF3"/>
    <w:rsid w:val="00DF2788"/>
    <w:rsid w:val="00E10404"/>
    <w:rsid w:val="00E20D28"/>
    <w:rsid w:val="00E81EC8"/>
    <w:rsid w:val="00E85DA6"/>
    <w:rsid w:val="00EE3583"/>
    <w:rsid w:val="00F46407"/>
    <w:rsid w:val="00F63684"/>
    <w:rsid w:val="00F87B16"/>
    <w:rsid w:val="00FA0797"/>
    <w:rsid w:val="00FB4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  <w14:docId w14:val="611D9781"/>
  <w15:chartTrackingRefBased/>
  <w15:docId w15:val="{78657507-F461-4014-8BEF-2C0276C93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  <w:lang w:val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erschrift2">
    <w:name w:val="Überschrift2"/>
    <w:basedOn w:val="Heading5"/>
    <w:rPr>
      <w:rFonts w:ascii="Arial" w:hAnsi="Arial"/>
      <w:b/>
      <w:i/>
      <w:sz w:val="24"/>
    </w:rPr>
  </w:style>
  <w:style w:type="paragraph" w:customStyle="1" w:styleId="Scale">
    <w:name w:val="Scale"/>
    <w:basedOn w:val="Normal"/>
    <w:autoRedefine/>
    <w:pPr>
      <w:tabs>
        <w:tab w:val="left" w:pos="1620"/>
      </w:tabs>
      <w:spacing w:before="120"/>
    </w:pPr>
    <w:rPr>
      <w:rFonts w:ascii="Arial" w:hAnsi="Arial"/>
      <w:b/>
      <w:sz w:val="20"/>
      <w:lang w:val="en-GB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rPr>
      <w:sz w:val="72"/>
      <w:lang w:val="en-IE"/>
    </w:rPr>
  </w:style>
  <w:style w:type="table" w:styleId="TableGrid">
    <w:name w:val="Table Grid"/>
    <w:basedOn w:val="TableNormal"/>
    <w:rsid w:val="00E81E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1132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easurer@iarcees.or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iarcees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Please note: Membership of the Association entitles you to a reduced conference registration fee</vt:lpstr>
    </vt:vector>
  </TitlesOfParts>
  <Company>Computers Unlimited</Company>
  <LinksUpToDate>false</LinksUpToDate>
  <CharactersWithSpaces>1644</CharactersWithSpaces>
  <SharedDoc>false</SharedDoc>
  <HLinks>
    <vt:vector size="12" baseType="variant">
      <vt:variant>
        <vt:i4>327730</vt:i4>
      </vt:variant>
      <vt:variant>
        <vt:i4>3</vt:i4>
      </vt:variant>
      <vt:variant>
        <vt:i4>0</vt:i4>
      </vt:variant>
      <vt:variant>
        <vt:i4>5</vt:i4>
      </vt:variant>
      <vt:variant>
        <vt:lpwstr>mailto:treasurer@iarcees.org</vt:lpwstr>
      </vt:variant>
      <vt:variant>
        <vt:lpwstr/>
      </vt:variant>
      <vt:variant>
        <vt:i4>3014763</vt:i4>
      </vt:variant>
      <vt:variant>
        <vt:i4>0</vt:i4>
      </vt:variant>
      <vt:variant>
        <vt:i4>0</vt:i4>
      </vt:variant>
      <vt:variant>
        <vt:i4>5</vt:i4>
      </vt:variant>
      <vt:variant>
        <vt:lpwstr>http://www.iarcees.org/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Please note: Membership of the Association entitles you to a reduced conference registration fee</dc:title>
  <dc:subject/>
  <dc:creator>Valued Customer</dc:creator>
  <cp:keywords/>
  <cp:lastModifiedBy>Conny Opitz</cp:lastModifiedBy>
  <cp:revision>6</cp:revision>
  <cp:lastPrinted>2009-04-03T00:32:00Z</cp:lastPrinted>
  <dcterms:created xsi:type="dcterms:W3CDTF">2019-12-31T20:08:00Z</dcterms:created>
  <dcterms:modified xsi:type="dcterms:W3CDTF">2022-09-30T23:49:00Z</dcterms:modified>
</cp:coreProperties>
</file>